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21" w:rsidRDefault="00853913">
      <w:pPr>
        <w:spacing w:after="0"/>
        <w:ind w:left="74" w:right="2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>CALENDARUL</w:t>
      </w:r>
      <w:r>
        <w:rPr>
          <w:rFonts w:ascii="Arial" w:eastAsia="Arial" w:hAnsi="Arial" w:cs="Arial"/>
          <w:sz w:val="28"/>
        </w:rPr>
        <w:t xml:space="preserve"> </w:t>
      </w:r>
    </w:p>
    <w:p w:rsidR="00335121" w:rsidRDefault="00853913">
      <w:pPr>
        <w:spacing w:after="0"/>
        <w:ind w:left="57" w:hanging="10"/>
      </w:pPr>
      <w:r>
        <w:rPr>
          <w:rFonts w:ascii="Arial" w:eastAsia="Arial" w:hAnsi="Arial" w:cs="Arial"/>
          <w:b/>
          <w:sz w:val="28"/>
        </w:rPr>
        <w:t xml:space="preserve">DE EXAMENE, CONCURSURI ȘI A SESIUNILOR DE ÎNSCRIERE LA </w:t>
      </w:r>
    </w:p>
    <w:p w:rsidR="00335121" w:rsidRDefault="00853913">
      <w:pPr>
        <w:spacing w:after="0"/>
        <w:ind w:left="57" w:hanging="10"/>
      </w:pPr>
      <w:r>
        <w:rPr>
          <w:rFonts w:ascii="Arial" w:eastAsia="Arial" w:hAnsi="Arial" w:cs="Arial"/>
          <w:b/>
          <w:sz w:val="28"/>
        </w:rPr>
        <w:t xml:space="preserve">A DOUA SPECIALITATE, CE VOR FI ORGANIZATE DE MINISTERUL </w:t>
      </w:r>
    </w:p>
    <w:p w:rsidR="00335121" w:rsidRDefault="00853913">
      <w:pPr>
        <w:spacing w:after="0"/>
        <w:ind w:left="74" w:hanging="10"/>
        <w:jc w:val="center"/>
      </w:pPr>
      <w:r>
        <w:rPr>
          <w:rFonts w:ascii="Arial" w:eastAsia="Arial" w:hAnsi="Arial" w:cs="Arial"/>
          <w:b/>
          <w:sz w:val="28"/>
        </w:rPr>
        <w:t xml:space="preserve">SĂNĂTĂȚII ÎN ANUL 2016 </w:t>
      </w:r>
    </w:p>
    <w:p w:rsidR="00335121" w:rsidRDefault="00853913">
      <w:pPr>
        <w:spacing w:after="0"/>
        <w:ind w:left="142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9058" w:type="dxa"/>
        <w:tblInd w:w="7" w:type="dxa"/>
        <w:tblCellMar>
          <w:top w:w="53" w:type="dxa"/>
          <w:left w:w="11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079"/>
        <w:gridCol w:w="5979"/>
      </w:tblGrid>
      <w:tr w:rsidR="00335121">
        <w:trPr>
          <w:trHeight w:val="115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29 martie 2016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Sesiune examen de obținere a titlului de medic, medic dentist respectiv farmacist </w:t>
            </w:r>
          </w:p>
          <w:p w:rsidR="00335121" w:rsidRDefault="00853913">
            <w:pPr>
              <w:spacing w:after="0"/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specialist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335121">
        <w:trPr>
          <w:trHeight w:val="115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18 mai 2016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/>
              <w:ind w:left="18" w:right="6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Examen pentru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obţinerea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28"/>
              </w:rPr>
              <w:t>atestate</w:t>
            </w:r>
            <w:r>
              <w:rPr>
                <w:rFonts w:ascii="Arial" w:eastAsia="Arial" w:hAnsi="Arial" w:cs="Arial"/>
                <w:sz w:val="28"/>
              </w:rPr>
              <w:t xml:space="preserve"> de studii complementare pentru medici, medici dentiști și farmaciști. </w:t>
            </w:r>
          </w:p>
        </w:tc>
      </w:tr>
      <w:tr w:rsidR="00335121">
        <w:trPr>
          <w:trHeight w:val="1147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 doua decadă a lunii mai 2016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Sesiune înscrieri pentru </w:t>
            </w:r>
            <w:r>
              <w:rPr>
                <w:rFonts w:ascii="Arial" w:eastAsia="Arial" w:hAnsi="Arial" w:cs="Arial"/>
                <w:b/>
                <w:sz w:val="28"/>
              </w:rPr>
              <w:t>a doua specialitate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 xml:space="preserve">în regim cu taxă pentru medici, medici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dentişti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farmacişti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specialişti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. </w:t>
            </w:r>
          </w:p>
        </w:tc>
      </w:tr>
      <w:tr w:rsidR="00335121">
        <w:trPr>
          <w:trHeight w:val="115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7 iunie 2016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Examen de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obţinere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a gradului de </w:t>
            </w:r>
            <w:r>
              <w:rPr>
                <w:rFonts w:ascii="Arial" w:eastAsia="Arial" w:hAnsi="Arial" w:cs="Arial"/>
                <w:b/>
                <w:sz w:val="28"/>
              </w:rPr>
              <w:t>specialist</w:t>
            </w:r>
            <w:r>
              <w:rPr>
                <w:rFonts w:ascii="Arial" w:eastAsia="Arial" w:hAnsi="Arial" w:cs="Arial"/>
                <w:sz w:val="28"/>
              </w:rPr>
              <w:t xml:space="preserve">, respectiv </w:t>
            </w:r>
            <w:r>
              <w:rPr>
                <w:rFonts w:ascii="Arial" w:eastAsia="Arial" w:hAnsi="Arial" w:cs="Arial"/>
                <w:b/>
                <w:sz w:val="28"/>
              </w:rPr>
              <w:t>principal</w:t>
            </w:r>
            <w:r>
              <w:rPr>
                <w:rFonts w:ascii="Arial" w:eastAsia="Arial" w:hAnsi="Arial" w:cs="Arial"/>
                <w:sz w:val="28"/>
              </w:rPr>
              <w:t xml:space="preserve"> pentru biologi,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biochimişti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335121" w:rsidRDefault="00853913">
            <w:pPr>
              <w:spacing w:after="0"/>
              <w:ind w:right="64"/>
              <w:jc w:val="center"/>
            </w:pPr>
            <w:proofErr w:type="spellStart"/>
            <w:r>
              <w:rPr>
                <w:rFonts w:ascii="Arial" w:eastAsia="Arial" w:hAnsi="Arial" w:cs="Arial"/>
                <w:sz w:val="2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chimişti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335121">
        <w:trPr>
          <w:trHeight w:val="115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21 iunie 2015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Examen pentru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obţinerea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gradului de </w:t>
            </w:r>
            <w:r>
              <w:rPr>
                <w:rFonts w:ascii="Arial" w:eastAsia="Arial" w:hAnsi="Arial" w:cs="Arial"/>
                <w:b/>
                <w:sz w:val="28"/>
              </w:rPr>
              <w:t>primar</w:t>
            </w:r>
            <w:r>
              <w:rPr>
                <w:rFonts w:ascii="Arial" w:eastAsia="Arial" w:hAnsi="Arial" w:cs="Arial"/>
                <w:sz w:val="28"/>
              </w:rPr>
              <w:t xml:space="preserve"> pentru medici, medici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dentişti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farmacişti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335121">
        <w:trPr>
          <w:trHeight w:val="115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24 septembrie 2016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Examen pentru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obţinerea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titlului de medic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specialist anestezie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terapie intensivă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a diplomei EDA. </w:t>
            </w:r>
          </w:p>
        </w:tc>
      </w:tr>
      <w:tr w:rsidR="00335121">
        <w:trPr>
          <w:trHeight w:val="1147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 octombrie 2016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8"/>
              </w:rPr>
              <w:t>Sesiune examen de obținere a titlului de medic, medic dentist re</w:t>
            </w:r>
            <w:r>
              <w:rPr>
                <w:rFonts w:ascii="Arial" w:eastAsia="Arial" w:hAnsi="Arial" w:cs="Arial"/>
                <w:sz w:val="28"/>
              </w:rPr>
              <w:t xml:space="preserve">spectiv farmacist </w:t>
            </w:r>
            <w:r>
              <w:rPr>
                <w:rFonts w:ascii="Arial" w:eastAsia="Arial" w:hAnsi="Arial" w:cs="Arial"/>
                <w:b/>
                <w:sz w:val="28"/>
              </w:rPr>
              <w:t>specialist</w:t>
            </w:r>
            <w:r>
              <w:rPr>
                <w:rFonts w:ascii="Arial" w:eastAsia="Arial" w:hAnsi="Arial" w:cs="Arial"/>
                <w:sz w:val="28"/>
              </w:rPr>
              <w:t xml:space="preserve">. </w:t>
            </w:r>
          </w:p>
        </w:tc>
      </w:tr>
      <w:tr w:rsidR="00335121">
        <w:trPr>
          <w:trHeight w:val="115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Prima decadă din luna noiembrie 2016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Sesiune înscrieri pentru </w:t>
            </w:r>
            <w:r>
              <w:rPr>
                <w:rFonts w:ascii="Arial" w:eastAsia="Arial" w:hAnsi="Arial" w:cs="Arial"/>
                <w:b/>
                <w:sz w:val="28"/>
              </w:rPr>
              <w:t>a doua specialitate</w:t>
            </w:r>
            <w:r>
              <w:rPr>
                <w:rFonts w:ascii="Arial" w:eastAsia="Arial" w:hAnsi="Arial" w:cs="Arial"/>
                <w:sz w:val="28"/>
              </w:rPr>
              <w:t xml:space="preserve"> în regim cu taxă pentru medici, medici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dentişti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farmacişti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specialişti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. </w:t>
            </w:r>
          </w:p>
        </w:tc>
      </w:tr>
      <w:tr w:rsidR="00335121">
        <w:trPr>
          <w:trHeight w:val="115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9 noiembrie 2016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0"/>
              <w:ind w:left="18" w:right="6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Examen pentru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obţinerea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28"/>
              </w:rPr>
              <w:t>atestate</w:t>
            </w:r>
            <w:r>
              <w:rPr>
                <w:rFonts w:ascii="Arial" w:eastAsia="Arial" w:hAnsi="Arial" w:cs="Arial"/>
                <w:sz w:val="28"/>
              </w:rPr>
              <w:t xml:space="preserve"> de studii complementare pentru medici, medici dentiști și farmaciști. </w:t>
            </w:r>
          </w:p>
        </w:tc>
      </w:tr>
      <w:tr w:rsidR="00335121">
        <w:trPr>
          <w:trHeight w:val="1675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21" w:rsidRDefault="00853913">
            <w:pPr>
              <w:spacing w:after="259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20 noiembrie 2016 </w:t>
            </w:r>
          </w:p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(a doua sau treia duminică din noiembrie în funcție de data alegerilor parlamentare)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121" w:rsidRDefault="0085391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Concurs de intrare în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rezidenţiat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pentru domeniile medicină, medicină dentară 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farmacie. </w:t>
            </w:r>
          </w:p>
        </w:tc>
      </w:tr>
    </w:tbl>
    <w:p w:rsidR="00335121" w:rsidRDefault="00853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35121">
      <w:pgSz w:w="11906" w:h="16838"/>
      <w:pgMar w:top="1440" w:right="148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21"/>
    <w:rsid w:val="00335121"/>
    <w:rsid w:val="0085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47815-9CE9-44CC-99A8-FD37F254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- 2016 Calendar.docx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 Calendar.docx</dc:title>
  <dc:subject/>
  <dc:creator>informatica1</dc:creator>
  <cp:keywords/>
  <cp:lastModifiedBy>neghirla</cp:lastModifiedBy>
  <cp:revision>2</cp:revision>
  <dcterms:created xsi:type="dcterms:W3CDTF">2016-01-17T15:18:00Z</dcterms:created>
  <dcterms:modified xsi:type="dcterms:W3CDTF">2016-01-17T15:18:00Z</dcterms:modified>
</cp:coreProperties>
</file>